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EB7" w:rsidRDefault="009D0EB7" w:rsidP="009D0EB7">
      <w:pPr>
        <w:tabs>
          <w:tab w:val="left" w:pos="538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УТВЕРЖДЕНО</w:t>
      </w:r>
    </w:p>
    <w:p w:rsidR="009D0EB7" w:rsidRDefault="009D0EB7" w:rsidP="009D0EB7">
      <w:pPr>
        <w:tabs>
          <w:tab w:val="left" w:pos="538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протокол заседания комиссии</w:t>
      </w:r>
    </w:p>
    <w:p w:rsidR="009D0EB7" w:rsidRDefault="009D0EB7" w:rsidP="009D0EB7">
      <w:pPr>
        <w:tabs>
          <w:tab w:val="left" w:pos="538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по противодействию коррупции</w:t>
      </w:r>
    </w:p>
    <w:p w:rsidR="009D0EB7" w:rsidRDefault="009D0EB7" w:rsidP="009D0EB7">
      <w:pPr>
        <w:tabs>
          <w:tab w:val="left" w:pos="538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комитета по труду, занятости и</w:t>
      </w:r>
    </w:p>
    <w:p w:rsidR="009D0EB7" w:rsidRDefault="009D0EB7" w:rsidP="009D0EB7">
      <w:pPr>
        <w:tabs>
          <w:tab w:val="left" w:pos="538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социальной защите Витебского</w:t>
      </w:r>
    </w:p>
    <w:p w:rsidR="009D0EB7" w:rsidRDefault="009D0EB7" w:rsidP="009D0EB7">
      <w:pPr>
        <w:tabs>
          <w:tab w:val="left" w:pos="538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 облисполкома</w:t>
      </w:r>
    </w:p>
    <w:p w:rsidR="009D0EB7" w:rsidRDefault="009D0EB7" w:rsidP="009D0EB7">
      <w:pPr>
        <w:tabs>
          <w:tab w:val="left" w:pos="538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</w:t>
      </w:r>
      <w:r w:rsidR="00462928">
        <w:rPr>
          <w:sz w:val="30"/>
          <w:szCs w:val="30"/>
        </w:rPr>
        <w:t xml:space="preserve">                              26.12.2019 № 6</w:t>
      </w:r>
    </w:p>
    <w:p w:rsidR="009D0EB7" w:rsidRDefault="009D0EB7" w:rsidP="009D0EB7">
      <w:pPr>
        <w:spacing w:after="1" w:line="240" w:lineRule="atLeast"/>
        <w:jc w:val="center"/>
        <w:rPr>
          <w:sz w:val="28"/>
          <w:szCs w:val="28"/>
        </w:rPr>
      </w:pPr>
    </w:p>
    <w:p w:rsidR="009D0EB7" w:rsidRDefault="009D0EB7" w:rsidP="009D0EB7">
      <w:pPr>
        <w:spacing w:after="1" w:line="240" w:lineRule="atLeast"/>
        <w:jc w:val="center"/>
        <w:rPr>
          <w:sz w:val="28"/>
          <w:szCs w:val="28"/>
        </w:rPr>
      </w:pPr>
    </w:p>
    <w:p w:rsidR="009D0EB7" w:rsidRDefault="009D0EB7" w:rsidP="009D0EB7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ПЛАН РАБОТЫ</w:t>
      </w:r>
    </w:p>
    <w:p w:rsidR="009D0EB7" w:rsidRPr="009D0EB7" w:rsidRDefault="009D0EB7" w:rsidP="009D0EB7">
      <w:pPr>
        <w:tabs>
          <w:tab w:val="left" w:pos="5387"/>
        </w:tabs>
        <w:spacing w:line="280" w:lineRule="exact"/>
        <w:jc w:val="center"/>
        <w:rPr>
          <w:sz w:val="30"/>
          <w:szCs w:val="30"/>
        </w:rPr>
      </w:pPr>
      <w:r>
        <w:rPr>
          <w:sz w:val="28"/>
          <w:szCs w:val="28"/>
        </w:rPr>
        <w:t xml:space="preserve">комиссии по противодействию коррупции </w:t>
      </w:r>
      <w:r>
        <w:rPr>
          <w:sz w:val="30"/>
          <w:szCs w:val="30"/>
        </w:rPr>
        <w:t xml:space="preserve">комитета по труду, занятости и социальной защите Витебского облисполкома </w:t>
      </w:r>
      <w:r>
        <w:rPr>
          <w:sz w:val="28"/>
          <w:szCs w:val="28"/>
        </w:rPr>
        <w:t>на 2020 год</w:t>
      </w:r>
    </w:p>
    <w:p w:rsidR="009D0EB7" w:rsidRDefault="009D0EB7" w:rsidP="009D0EB7">
      <w:pPr>
        <w:spacing w:after="1" w:line="240" w:lineRule="atLeast"/>
        <w:jc w:val="center"/>
        <w:rPr>
          <w:noProof/>
          <w:sz w:val="28"/>
          <w:szCs w:val="28"/>
        </w:rPr>
      </w:pPr>
    </w:p>
    <w:tbl>
      <w:tblPr>
        <w:tblW w:w="993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4681"/>
        <w:gridCol w:w="1844"/>
        <w:gridCol w:w="2837"/>
      </w:tblGrid>
      <w:tr w:rsidR="009D0EB7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EB7" w:rsidRDefault="009D0EB7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№</w:t>
            </w:r>
          </w:p>
          <w:p w:rsidR="009D0EB7" w:rsidRDefault="009D0EB7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п/п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EB7" w:rsidRDefault="009D0EB7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Рассматриваемый вопрос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EB7" w:rsidRDefault="009D0EB7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Срок исполнения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EB7" w:rsidRDefault="009D0EB7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Исполнители</w:t>
            </w:r>
          </w:p>
        </w:tc>
      </w:tr>
      <w:tr w:rsidR="009D0EB7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EB7" w:rsidRDefault="000B32FA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1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EB7" w:rsidRDefault="000B32FA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Рассмотрение и анализ</w:t>
            </w:r>
            <w:r w:rsidR="009D0EB7">
              <w:rPr>
                <w:noProof/>
                <w:sz w:val="28"/>
                <w:szCs w:val="28"/>
              </w:rPr>
              <w:t xml:space="preserve"> материалов       о</w:t>
            </w:r>
            <w:r>
              <w:rPr>
                <w:noProof/>
                <w:sz w:val="28"/>
                <w:szCs w:val="28"/>
              </w:rPr>
              <w:t>рганов прокуратуры</w:t>
            </w:r>
            <w:r w:rsidR="009D0EB7">
              <w:rPr>
                <w:noProof/>
                <w:sz w:val="28"/>
                <w:szCs w:val="28"/>
              </w:rPr>
              <w:t xml:space="preserve">, внутренних дел, </w:t>
            </w:r>
            <w:r>
              <w:rPr>
                <w:noProof/>
                <w:sz w:val="28"/>
                <w:szCs w:val="28"/>
              </w:rPr>
              <w:t>иных правоохранительных и</w:t>
            </w:r>
            <w:r w:rsidR="009D0EB7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контролирующих органов, </w:t>
            </w:r>
            <w:r w:rsidR="009D0EB7">
              <w:rPr>
                <w:noProof/>
                <w:sz w:val="28"/>
                <w:szCs w:val="28"/>
              </w:rPr>
              <w:t>сод</w:t>
            </w:r>
            <w:r>
              <w:rPr>
                <w:noProof/>
                <w:sz w:val="28"/>
                <w:szCs w:val="28"/>
              </w:rPr>
              <w:t xml:space="preserve">ержащих информацию о нарушениях </w:t>
            </w:r>
            <w:r w:rsidR="00C0328F">
              <w:rPr>
                <w:noProof/>
                <w:sz w:val="28"/>
                <w:szCs w:val="28"/>
              </w:rPr>
              <w:t>законодательства о борьбе</w:t>
            </w:r>
            <w:r w:rsidR="009D0EB7">
              <w:rPr>
                <w:noProof/>
                <w:sz w:val="28"/>
                <w:szCs w:val="28"/>
              </w:rPr>
              <w:t xml:space="preserve"> с коррупцией 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0EB7" w:rsidRDefault="000B32FA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32FA" w:rsidRDefault="009D0EB7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комиссия по противодействию коррупции комитета,</w:t>
            </w:r>
          </w:p>
          <w:p w:rsidR="000B32FA" w:rsidRDefault="000B32FA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</w:p>
          <w:p w:rsidR="009D0EB7" w:rsidRDefault="00205E62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подчиненные </w:t>
            </w:r>
            <w:r w:rsidR="000B32FA">
              <w:rPr>
                <w:noProof/>
                <w:sz w:val="28"/>
                <w:szCs w:val="28"/>
              </w:rPr>
              <w:t>учреждения</w:t>
            </w:r>
          </w:p>
        </w:tc>
      </w:tr>
      <w:tr w:rsidR="008310C7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10C7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2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10C7" w:rsidRDefault="008310C7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Об эффективности </w:t>
            </w:r>
            <w:r w:rsidR="00765EA4">
              <w:rPr>
                <w:noProof/>
                <w:sz w:val="28"/>
                <w:szCs w:val="28"/>
              </w:rPr>
              <w:t>исполнения опекунских функций, расходования денежных средств проживающих в учреждениях</w:t>
            </w:r>
            <w:r>
              <w:rPr>
                <w:noProof/>
                <w:sz w:val="28"/>
                <w:szCs w:val="28"/>
              </w:rPr>
              <w:t xml:space="preserve"> подчиненных комитету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07" w:rsidRDefault="00824D07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5EA4" w:rsidRDefault="00765EA4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управление социаль-ной поддержки насе-ления и стационар-ных учреждений ко-митета,</w:t>
            </w:r>
          </w:p>
          <w:p w:rsidR="00765EA4" w:rsidRDefault="00765EA4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</w:p>
          <w:p w:rsidR="00765EA4" w:rsidRDefault="00765EA4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подчиненные учреждения </w:t>
            </w:r>
          </w:p>
          <w:p w:rsidR="008310C7" w:rsidRPr="00765EA4" w:rsidRDefault="00765EA4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0"/>
                <w:szCs w:val="20"/>
              </w:rPr>
            </w:pPr>
            <w:r w:rsidRPr="00765EA4">
              <w:rPr>
                <w:noProof/>
                <w:sz w:val="20"/>
                <w:szCs w:val="20"/>
              </w:rPr>
              <w:t>(с отчетами все по списку)</w:t>
            </w:r>
          </w:p>
        </w:tc>
      </w:tr>
      <w:tr w:rsidR="00F37121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1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F7E1F" w:rsidRDefault="00824D07" w:rsidP="00AB1051">
            <w:pPr>
              <w:tabs>
                <w:tab w:val="left" w:pos="709"/>
              </w:tabs>
              <w:suppressAutoHyphens/>
              <w:spacing w:line="260" w:lineRule="exact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 законности начисления заработной платы, перечисления денежных средств на карт-счета работников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21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I</w:t>
            </w:r>
            <w:r w:rsidR="00F37121">
              <w:rPr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t>полугодие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4D07" w:rsidRDefault="00824D07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планово-экономический отдел комитета</w:t>
            </w:r>
          </w:p>
          <w:p w:rsidR="00F37121" w:rsidRDefault="00F37121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</w:p>
        </w:tc>
      </w:tr>
      <w:tr w:rsidR="00F37121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1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4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21" w:rsidRDefault="00EF7E1F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О принимаемых мерах</w:t>
            </w:r>
            <w:r w:rsidR="00F37121">
              <w:rPr>
                <w:noProof/>
                <w:sz w:val="28"/>
                <w:szCs w:val="28"/>
              </w:rPr>
              <w:t xml:space="preserve"> </w:t>
            </w:r>
            <w:r>
              <w:rPr>
                <w:noProof/>
                <w:sz w:val="28"/>
                <w:szCs w:val="28"/>
              </w:rPr>
              <w:t xml:space="preserve">по профилактике коррупционных проявлений при </w:t>
            </w:r>
            <w:r w:rsidR="00F37121">
              <w:rPr>
                <w:noProof/>
                <w:sz w:val="28"/>
                <w:szCs w:val="28"/>
              </w:rPr>
              <w:t>проведении процедур государственных закупок товаров (работ, услуг)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21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>II</w:t>
            </w:r>
            <w:r w:rsidR="00EF7E1F">
              <w:rPr>
                <w:noProof/>
                <w:sz w:val="28"/>
                <w:szCs w:val="28"/>
                <w:lang w:val="en-US"/>
              </w:rPr>
              <w:t xml:space="preserve"> </w:t>
            </w:r>
            <w:r>
              <w:rPr>
                <w:noProof/>
                <w:sz w:val="28"/>
                <w:szCs w:val="28"/>
              </w:rPr>
              <w:t>полугодие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21" w:rsidRDefault="00F37121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комиссия по противодействию коррупции </w:t>
            </w:r>
          </w:p>
          <w:p w:rsidR="00EF7E1F" w:rsidRDefault="00EF7E1F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</w:p>
          <w:p w:rsidR="00EF7E1F" w:rsidRDefault="00EF7E1F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подчиненные учреждения</w:t>
            </w:r>
          </w:p>
          <w:p w:rsidR="00EF7E1F" w:rsidRDefault="00EF7E1F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0"/>
                <w:szCs w:val="20"/>
              </w:rPr>
              <w:t>(с отчетами выборочно</w:t>
            </w:r>
            <w:r w:rsidRPr="00765EA4">
              <w:rPr>
                <w:noProof/>
                <w:sz w:val="20"/>
                <w:szCs w:val="20"/>
              </w:rPr>
              <w:t>)</w:t>
            </w:r>
          </w:p>
        </w:tc>
      </w:tr>
      <w:tr w:rsidR="00F37121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121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5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21" w:rsidRDefault="00F37121" w:rsidP="00AB105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соблюдении законодательства при получении безвозмездной (спонсорской) помощи подчиненными </w:t>
            </w:r>
            <w:r w:rsidR="00AB1051">
              <w:rPr>
                <w:sz w:val="28"/>
                <w:szCs w:val="28"/>
              </w:rPr>
              <w:t>учреждениями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21" w:rsidRPr="00F37121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t xml:space="preserve">II </w:t>
            </w:r>
            <w:r>
              <w:rPr>
                <w:noProof/>
                <w:sz w:val="28"/>
                <w:szCs w:val="28"/>
              </w:rPr>
              <w:t>полугодие</w:t>
            </w:r>
            <w:r w:rsidR="00F37121">
              <w:rPr>
                <w:noProof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121" w:rsidRPr="00EF7E1F" w:rsidRDefault="00EF7E1F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 w:rsidRPr="00EF7E1F">
              <w:rPr>
                <w:sz w:val="28"/>
                <w:szCs w:val="28"/>
              </w:rPr>
              <w:t xml:space="preserve">Государственное учреждение социального обслуживания </w:t>
            </w:r>
            <w:r w:rsidRPr="00EF7E1F">
              <w:rPr>
                <w:sz w:val="28"/>
                <w:szCs w:val="28"/>
                <w:lang w:val="be-BY"/>
              </w:rPr>
              <w:t>”</w:t>
            </w:r>
            <w:r w:rsidRPr="00EF7E1F">
              <w:rPr>
                <w:sz w:val="28"/>
                <w:szCs w:val="28"/>
              </w:rPr>
              <w:t>Богушевский дом-интернат для детей с особенностями психофизического развития</w:t>
            </w:r>
            <w:r w:rsidRPr="00EF7E1F">
              <w:rPr>
                <w:sz w:val="28"/>
                <w:szCs w:val="28"/>
                <w:lang w:val="be-BY"/>
              </w:rPr>
              <w:t>“</w:t>
            </w:r>
          </w:p>
        </w:tc>
      </w:tr>
      <w:tr w:rsidR="00092A46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46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6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46" w:rsidRDefault="001D002D" w:rsidP="00AB105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состоянии работы с обращениями граждан с учетом</w:t>
            </w:r>
            <w:r w:rsidR="00092A46">
              <w:rPr>
                <w:sz w:val="28"/>
                <w:szCs w:val="28"/>
              </w:rPr>
              <w:t xml:space="preserve"> анализ</w:t>
            </w:r>
            <w:r>
              <w:rPr>
                <w:sz w:val="28"/>
                <w:szCs w:val="28"/>
              </w:rPr>
              <w:t>а</w:t>
            </w:r>
            <w:r w:rsidR="00092A46">
              <w:rPr>
                <w:sz w:val="28"/>
                <w:szCs w:val="28"/>
              </w:rPr>
              <w:t xml:space="preserve"> поступающей </w:t>
            </w:r>
            <w:r>
              <w:rPr>
                <w:sz w:val="28"/>
                <w:szCs w:val="28"/>
              </w:rPr>
              <w:t>информации</w:t>
            </w:r>
            <w:r w:rsidR="00AE669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092A46">
              <w:rPr>
                <w:sz w:val="28"/>
                <w:szCs w:val="28"/>
              </w:rPr>
              <w:t>содер</w:t>
            </w:r>
            <w:r>
              <w:rPr>
                <w:sz w:val="28"/>
                <w:szCs w:val="28"/>
              </w:rPr>
              <w:t>-</w:t>
            </w:r>
            <w:r w:rsidR="00AB1051">
              <w:rPr>
                <w:sz w:val="28"/>
                <w:szCs w:val="28"/>
              </w:rPr>
              <w:lastRenderedPageBreak/>
              <w:t>жащейся</w:t>
            </w:r>
            <w:proofErr w:type="spellEnd"/>
            <w:r w:rsidR="00AB1051">
              <w:rPr>
                <w:sz w:val="28"/>
                <w:szCs w:val="28"/>
              </w:rPr>
              <w:t xml:space="preserve"> </w:t>
            </w:r>
            <w:r w:rsidR="00092A46">
              <w:rPr>
                <w:sz w:val="28"/>
                <w:szCs w:val="28"/>
              </w:rPr>
              <w:t xml:space="preserve">в обращениях граждан и юридических лиц, средствах массовой информации, включая сеть Интернет, сообщениях </w:t>
            </w:r>
            <w:proofErr w:type="spellStart"/>
            <w:r w:rsidR="00092A46">
              <w:rPr>
                <w:sz w:val="28"/>
                <w:szCs w:val="28"/>
              </w:rPr>
              <w:t>контроли</w:t>
            </w:r>
            <w:r w:rsidR="00AB1051">
              <w:rPr>
                <w:sz w:val="28"/>
                <w:szCs w:val="28"/>
              </w:rPr>
              <w:t>-</w:t>
            </w:r>
            <w:r w:rsidR="00092A46">
              <w:rPr>
                <w:sz w:val="28"/>
                <w:szCs w:val="28"/>
              </w:rPr>
              <w:t>рующих</w:t>
            </w:r>
            <w:proofErr w:type="spellEnd"/>
            <w:r w:rsidR="00092A46">
              <w:rPr>
                <w:sz w:val="28"/>
                <w:szCs w:val="28"/>
              </w:rPr>
              <w:t>, правоохранительных и</w:t>
            </w:r>
            <w:r>
              <w:rPr>
                <w:sz w:val="28"/>
                <w:szCs w:val="28"/>
              </w:rPr>
              <w:t xml:space="preserve"> других государственных органов</w:t>
            </w:r>
            <w:r w:rsidR="00092A46">
              <w:rPr>
                <w:sz w:val="28"/>
                <w:szCs w:val="28"/>
              </w:rPr>
              <w:t xml:space="preserve"> о нарушениях </w:t>
            </w:r>
            <w:proofErr w:type="spellStart"/>
            <w:proofErr w:type="gramStart"/>
            <w:r>
              <w:rPr>
                <w:sz w:val="28"/>
                <w:szCs w:val="28"/>
              </w:rPr>
              <w:t>законно</w:t>
            </w:r>
            <w:r w:rsidR="00092A46">
              <w:rPr>
                <w:sz w:val="28"/>
                <w:szCs w:val="28"/>
              </w:rPr>
              <w:t>дательства</w:t>
            </w:r>
            <w:proofErr w:type="spellEnd"/>
            <w:proofErr w:type="gramEnd"/>
            <w:r w:rsidR="00092A46">
              <w:rPr>
                <w:sz w:val="28"/>
                <w:szCs w:val="28"/>
              </w:rPr>
              <w:t xml:space="preserve"> о борьбе с коррупцией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46" w:rsidRPr="00092A46" w:rsidRDefault="00EF7E1F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46" w:rsidRDefault="00092A46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комиссия по противодействию коррупции комитета</w:t>
            </w:r>
          </w:p>
        </w:tc>
      </w:tr>
      <w:tr w:rsidR="00092A46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2A46" w:rsidRDefault="00AB1051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lastRenderedPageBreak/>
              <w:t>7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46" w:rsidRDefault="00354BBC" w:rsidP="00AB105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30"/>
                <w:szCs w:val="30"/>
                <w:lang w:val="be-BY"/>
              </w:rPr>
              <w:t>Об организации исполнения Закона Республики Беларусь  от 12 ноября 2001 г. № 55-З “О погребении и похоронном деле ”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2A46" w:rsidRDefault="006471D2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B3" w:rsidRDefault="00354BBC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Дома-интернаты</w:t>
            </w:r>
            <w:r w:rsidR="00FA11B3">
              <w:rPr>
                <w:noProof/>
                <w:sz w:val="28"/>
                <w:szCs w:val="28"/>
              </w:rPr>
              <w:t>, ТЦСОНы</w:t>
            </w:r>
          </w:p>
          <w:p w:rsidR="00FA11B3" w:rsidRDefault="00FA11B3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</w:p>
          <w:p w:rsidR="00EF7E1F" w:rsidRDefault="006471D2" w:rsidP="00AB1051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комиссия по противодействию коррупции комитета</w:t>
            </w:r>
          </w:p>
        </w:tc>
      </w:tr>
      <w:tr w:rsidR="00FA11B3" w:rsidTr="008310C7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1B3" w:rsidRDefault="00FA11B3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8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B3" w:rsidRDefault="00FA11B3" w:rsidP="00AB1051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эффективности работы по профилактике коррупционных правонарушений организаций, входящих в систему комитета. Разработка мероприятий по устранению причин и условий, способствующих их совершению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B3" w:rsidRDefault="00FA11B3" w:rsidP="00AB1051">
            <w:pPr>
              <w:tabs>
                <w:tab w:val="left" w:pos="709"/>
              </w:tabs>
              <w:suppressAutoHyphens/>
              <w:spacing w:line="260" w:lineRule="exact"/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В течение года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11B3" w:rsidRDefault="00FA11B3" w:rsidP="00FA11B3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комиссия по противодействию коррупции комитета,</w:t>
            </w:r>
          </w:p>
          <w:p w:rsidR="00FA11B3" w:rsidRDefault="00FA11B3" w:rsidP="00FA11B3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</w:p>
          <w:p w:rsidR="00FA11B3" w:rsidRDefault="00FA11B3" w:rsidP="00FA11B3">
            <w:pPr>
              <w:tabs>
                <w:tab w:val="left" w:pos="709"/>
              </w:tabs>
              <w:suppressAutoHyphens/>
              <w:spacing w:line="260" w:lineRule="exact"/>
              <w:jc w:val="both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входящих в систему комитета</w:t>
            </w:r>
          </w:p>
        </w:tc>
      </w:tr>
    </w:tbl>
    <w:p w:rsidR="009D0EB7" w:rsidRDefault="009D0EB7" w:rsidP="009D0EB7">
      <w:pPr>
        <w:tabs>
          <w:tab w:val="left" w:pos="709"/>
        </w:tabs>
        <w:suppressAutoHyphens/>
        <w:jc w:val="both"/>
        <w:rPr>
          <w:noProof/>
          <w:sz w:val="30"/>
          <w:szCs w:val="30"/>
        </w:rPr>
      </w:pPr>
    </w:p>
    <w:sectPr w:rsidR="009D0EB7" w:rsidSect="00CE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D7D27"/>
    <w:multiLevelType w:val="hybridMultilevel"/>
    <w:tmpl w:val="4C04A0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D0EB7"/>
    <w:rsid w:val="00092A46"/>
    <w:rsid w:val="000B32FA"/>
    <w:rsid w:val="000B44AD"/>
    <w:rsid w:val="001D002D"/>
    <w:rsid w:val="00205E62"/>
    <w:rsid w:val="00263171"/>
    <w:rsid w:val="0027795F"/>
    <w:rsid w:val="00326EEE"/>
    <w:rsid w:val="00354BBC"/>
    <w:rsid w:val="00454A0C"/>
    <w:rsid w:val="00462928"/>
    <w:rsid w:val="00556488"/>
    <w:rsid w:val="00607B3B"/>
    <w:rsid w:val="006471D2"/>
    <w:rsid w:val="00676003"/>
    <w:rsid w:val="006F0E2C"/>
    <w:rsid w:val="00765EA4"/>
    <w:rsid w:val="00824D07"/>
    <w:rsid w:val="008310C7"/>
    <w:rsid w:val="009D0EB7"/>
    <w:rsid w:val="00A47CDA"/>
    <w:rsid w:val="00A63E85"/>
    <w:rsid w:val="00AB1051"/>
    <w:rsid w:val="00AE6699"/>
    <w:rsid w:val="00B52259"/>
    <w:rsid w:val="00BF5E05"/>
    <w:rsid w:val="00C0328F"/>
    <w:rsid w:val="00C615B4"/>
    <w:rsid w:val="00CE49B2"/>
    <w:rsid w:val="00E20979"/>
    <w:rsid w:val="00EF7E1F"/>
    <w:rsid w:val="00F37121"/>
    <w:rsid w:val="00FA1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EB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UTZSZ</Company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murashkevich</dc:creator>
  <cp:keywords/>
  <dc:description/>
  <cp:lastModifiedBy>murashkevich</cp:lastModifiedBy>
  <cp:revision>15</cp:revision>
  <cp:lastPrinted>2019-12-27T06:49:00Z</cp:lastPrinted>
  <dcterms:created xsi:type="dcterms:W3CDTF">2019-12-17T05:49:00Z</dcterms:created>
  <dcterms:modified xsi:type="dcterms:W3CDTF">2019-12-27T06:50:00Z</dcterms:modified>
</cp:coreProperties>
</file>